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83"/>
        <w:gridCol w:w="2993"/>
      </w:tblGrid>
      <w:tr w:rsidR="001612AA" w:rsidTr="006A2FE2">
        <w:trPr>
          <w:trHeight w:val="1134"/>
        </w:trPr>
        <w:tc>
          <w:tcPr>
            <w:tcW w:w="2802" w:type="dxa"/>
          </w:tcPr>
          <w:p w:rsidR="001612AA" w:rsidRPr="006A2FE2" w:rsidRDefault="006A2FE2" w:rsidP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>P</w:t>
            </w:r>
            <w:r w:rsidR="001612AA" w:rsidRPr="006A2FE2">
              <w:rPr>
                <w:sz w:val="28"/>
                <w:szCs w:val="28"/>
              </w:rPr>
              <w:t xml:space="preserve">roductos como técnicas o tecnologías </w:t>
            </w:r>
          </w:p>
        </w:tc>
        <w:tc>
          <w:tcPr>
            <w:tcW w:w="3183" w:type="dxa"/>
          </w:tcPr>
          <w:p w:rsidR="001612AA" w:rsidRPr="006A2FE2" w:rsidRDefault="006A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612AA" w:rsidRPr="006A2FE2">
              <w:rPr>
                <w:sz w:val="28"/>
                <w:szCs w:val="28"/>
              </w:rPr>
              <w:t xml:space="preserve">Beneficios </w:t>
            </w:r>
          </w:p>
        </w:tc>
        <w:tc>
          <w:tcPr>
            <w:tcW w:w="2993" w:type="dxa"/>
          </w:tcPr>
          <w:p w:rsidR="001612AA" w:rsidRPr="006A2FE2" w:rsidRDefault="006A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612AA" w:rsidRPr="006A2FE2">
              <w:rPr>
                <w:sz w:val="28"/>
                <w:szCs w:val="28"/>
              </w:rPr>
              <w:t xml:space="preserve">Efectos nocivos </w:t>
            </w:r>
          </w:p>
        </w:tc>
      </w:tr>
      <w:tr w:rsidR="001612AA" w:rsidTr="006A2FE2">
        <w:trPr>
          <w:trHeight w:val="978"/>
        </w:trPr>
        <w:tc>
          <w:tcPr>
            <w:tcW w:w="2802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A2FE2">
              <w:rPr>
                <w:sz w:val="28"/>
                <w:szCs w:val="28"/>
              </w:rPr>
              <w:t xml:space="preserve">Carros </w:t>
            </w:r>
          </w:p>
        </w:tc>
        <w:tc>
          <w:tcPr>
            <w:tcW w:w="3183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Te trasladas </w:t>
            </w:r>
            <w:proofErr w:type="spellStart"/>
            <w:r w:rsidRPr="006A2FE2">
              <w:rPr>
                <w:sz w:val="28"/>
                <w:szCs w:val="28"/>
              </w:rPr>
              <w:t>mas</w:t>
            </w:r>
            <w:proofErr w:type="spellEnd"/>
            <w:r w:rsidRPr="006A2FE2">
              <w:rPr>
                <w:sz w:val="28"/>
                <w:szCs w:val="28"/>
              </w:rPr>
              <w:t xml:space="preserve"> rápido de un lugar a otro.</w:t>
            </w:r>
          </w:p>
        </w:tc>
        <w:tc>
          <w:tcPr>
            <w:tcW w:w="2993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Gasta mucho combustible </w:t>
            </w:r>
          </w:p>
        </w:tc>
      </w:tr>
      <w:tr w:rsidR="001612AA" w:rsidTr="006A2FE2">
        <w:trPr>
          <w:trHeight w:val="985"/>
        </w:trPr>
        <w:tc>
          <w:tcPr>
            <w:tcW w:w="2802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Fabricas </w:t>
            </w:r>
          </w:p>
        </w:tc>
        <w:tc>
          <w:tcPr>
            <w:tcW w:w="3183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Es la ganancia de los productos que fabrican </w:t>
            </w:r>
          </w:p>
        </w:tc>
        <w:tc>
          <w:tcPr>
            <w:tcW w:w="2993" w:type="dxa"/>
          </w:tcPr>
          <w:p w:rsidR="001612AA" w:rsidRPr="006A2FE2" w:rsidRDefault="001612AA" w:rsidP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Contaminan el aire </w:t>
            </w:r>
            <w:proofErr w:type="spellStart"/>
            <w:r w:rsidRPr="006A2FE2">
              <w:rPr>
                <w:sz w:val="28"/>
                <w:szCs w:val="28"/>
              </w:rPr>
              <w:t>atraves</w:t>
            </w:r>
            <w:proofErr w:type="spellEnd"/>
            <w:r w:rsidRPr="006A2FE2">
              <w:rPr>
                <w:sz w:val="28"/>
                <w:szCs w:val="28"/>
              </w:rPr>
              <w:t xml:space="preserve"> de restos de combustibles </w:t>
            </w:r>
          </w:p>
        </w:tc>
      </w:tr>
      <w:tr w:rsidR="001612AA" w:rsidTr="006A2FE2">
        <w:trPr>
          <w:trHeight w:val="1121"/>
        </w:trPr>
        <w:tc>
          <w:tcPr>
            <w:tcW w:w="2802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Pilas </w:t>
            </w:r>
          </w:p>
        </w:tc>
        <w:tc>
          <w:tcPr>
            <w:tcW w:w="3183" w:type="dxa"/>
          </w:tcPr>
          <w:p w:rsidR="001612AA" w:rsidRPr="006A2FE2" w:rsidRDefault="001612AA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>C</w:t>
            </w:r>
            <w:r w:rsidR="00877AE0" w:rsidRPr="006A2FE2">
              <w:rPr>
                <w:sz w:val="28"/>
                <w:szCs w:val="28"/>
              </w:rPr>
              <w:t xml:space="preserve">umplen su beneficio y después no funcionan mas </w:t>
            </w:r>
          </w:p>
        </w:tc>
        <w:tc>
          <w:tcPr>
            <w:tcW w:w="2993" w:type="dxa"/>
          </w:tcPr>
          <w:p w:rsidR="001612AA" w:rsidRPr="006A2FE2" w:rsidRDefault="00877AE0">
            <w:pPr>
              <w:rPr>
                <w:sz w:val="28"/>
                <w:szCs w:val="28"/>
              </w:rPr>
            </w:pPr>
            <w:r w:rsidRPr="006A2FE2">
              <w:rPr>
                <w:sz w:val="28"/>
                <w:szCs w:val="28"/>
              </w:rPr>
              <w:t xml:space="preserve">Contaminan y no hay modo de destruirlas </w:t>
            </w:r>
          </w:p>
        </w:tc>
      </w:tr>
    </w:tbl>
    <w:p w:rsidR="00A74F53" w:rsidRDefault="006A2FE2"/>
    <w:sectPr w:rsidR="00A74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AA"/>
    <w:rsid w:val="001612AA"/>
    <w:rsid w:val="006A2FE2"/>
    <w:rsid w:val="00877AE0"/>
    <w:rsid w:val="009D7422"/>
    <w:rsid w:val="00C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61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61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Arredondo Calderon</dc:creator>
  <cp:lastModifiedBy>Jocelyn Arredondo Calderon</cp:lastModifiedBy>
  <cp:revision>1</cp:revision>
  <dcterms:created xsi:type="dcterms:W3CDTF">2015-01-08T23:37:00Z</dcterms:created>
  <dcterms:modified xsi:type="dcterms:W3CDTF">2015-01-09T00:17:00Z</dcterms:modified>
</cp:coreProperties>
</file>