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2" w:rsidRDefault="0055447F">
      <w:pPr>
        <w:rPr>
          <w:color w:val="984806" w:themeColor="accent6" w:themeShade="80"/>
          <w:sz w:val="40"/>
          <w:szCs w:val="40"/>
        </w:rPr>
      </w:pPr>
      <w:r w:rsidRPr="0055447F">
        <w:rPr>
          <w:color w:val="984806" w:themeColor="accent6" w:themeShade="80"/>
          <w:sz w:val="40"/>
          <w:szCs w:val="40"/>
        </w:rPr>
        <w:t xml:space="preserve">Caso del etanol 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a)¿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Por qué el autor toma en cuenta el “uso directo e indirecto de los insumos y el transporte” para calcular el costo energético  total de producir una hectárea de maíz?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Porque no tenías ganancias en el producto.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b)La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cantidad de energía utilizada para producir un litro de etanol es mayor a la que este litro produce cuando se consume.  ¿</w:t>
      </w: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este un argumento en contra del uso del etanol como biocombustible?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Si, porque gasta más al producirla que en la que lo obtienes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c)¿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Cómo te imaginas un mundo en la superficie disponible para la producción de alimentos se destine a la producción de biocombustible?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Que no habría alimentos por la biocombustible.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d)¿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Qué consecuencias económicas, sociales y políticas te imaginas que habría en un mundo como este?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Que aporten mucho dinero en la producción, que las personas estaría en contra  y los políticos no harían nada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gram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e)¿</w:t>
      </w:r>
      <w:proofErr w:type="gram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Por qué crees que , a pesar de que se trata de un problema polémico, el cultivo de biocombustible recibe subsidios por parte del estado?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Porque se puede  utilizar como único combustible ya que es un 85% de etanol y un 15% de gasolina.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f) ¿Cómo aplicaría </w:t>
      </w:r>
      <w:proofErr w:type="spellStart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erl</w:t>
      </w:r>
      <w:proofErr w:type="spellEnd"/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principio precautorio al tema de los biocombustibles?</w:t>
      </w:r>
    </w:p>
    <w:p w:rsidR="0055447F" w:rsidRPr="0055447F" w:rsidRDefault="0055447F" w:rsidP="0055447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55447F">
        <w:rPr>
          <w:rFonts w:ascii="Verdana" w:eastAsia="Times New Roman" w:hAnsi="Verdana" w:cs="Times New Roman"/>
          <w:color w:val="984806" w:themeColor="accent6" w:themeShade="80"/>
          <w:sz w:val="28"/>
          <w:szCs w:val="28"/>
          <w:lang w:eastAsia="es-MX"/>
        </w:rPr>
        <w:t>R=</w:t>
      </w: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No meter tanta producción en la biocombustible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.</w:t>
      </w:r>
    </w:p>
    <w:p w:rsidR="0055447F" w:rsidRDefault="0055447F" w:rsidP="0055447F">
      <w:pPr>
        <w:rPr>
          <w:color w:val="984806" w:themeColor="accent6" w:themeShade="80"/>
          <w:sz w:val="40"/>
          <w:szCs w:val="40"/>
        </w:rPr>
      </w:pPr>
      <w:r w:rsidRPr="0055447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br/>
      </w:r>
      <w:r w:rsidRPr="0055447F">
        <w:rPr>
          <w:rFonts w:ascii="Verdana" w:eastAsia="Times New Roman" w:hAnsi="Verdana" w:cs="Times New Roman"/>
          <w:color w:val="000000"/>
          <w:sz w:val="30"/>
          <w:szCs w:val="30"/>
          <w:lang w:eastAsia="es-MX"/>
        </w:rPr>
        <w:br/>
      </w:r>
    </w:p>
    <w:p w:rsidR="0055447F" w:rsidRPr="0055447F" w:rsidRDefault="0055447F">
      <w:pPr>
        <w:rPr>
          <w:color w:val="984806" w:themeColor="accent6" w:themeShade="80"/>
          <w:sz w:val="40"/>
          <w:szCs w:val="40"/>
        </w:rPr>
      </w:pPr>
    </w:p>
    <w:p w:rsidR="0055447F" w:rsidRDefault="0055447F"/>
    <w:sectPr w:rsidR="0055447F" w:rsidSect="00B24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447F"/>
    <w:rsid w:val="0055447F"/>
    <w:rsid w:val="00B2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5447F"/>
  </w:style>
  <w:style w:type="character" w:styleId="Hipervnculo">
    <w:name w:val="Hyperlink"/>
    <w:basedOn w:val="Fuentedeprrafopredeter"/>
    <w:uiPriority w:val="99"/>
    <w:semiHidden/>
    <w:unhideWhenUsed/>
    <w:rsid w:val="00554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1069</Characters>
  <Application>Microsoft Office Word</Application>
  <DocSecurity>0</DocSecurity>
  <Lines>8</Lines>
  <Paragraphs>2</Paragraphs>
  <ScaleCrop>false</ScaleCrop>
  <Company>Windows XP Titan Ultimate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2015-02-23T00:24:00Z</dcterms:created>
  <dcterms:modified xsi:type="dcterms:W3CDTF">2015-02-23T00:29:00Z</dcterms:modified>
</cp:coreProperties>
</file>